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43" w:rsidRDefault="00BD405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Bridgeton</w:t>
      </w:r>
      <w:r w:rsidR="008A1654">
        <w:rPr>
          <w:rFonts w:eastAsia="Times New Roman"/>
          <w:b/>
          <w:bCs/>
        </w:rPr>
        <w:t xml:space="preserve"> Public Charter School</w:t>
      </w:r>
      <w:r w:rsidR="008A1654">
        <w:rPr>
          <w:rFonts w:eastAsia="Times New Roman"/>
          <w:b/>
          <w:bCs/>
        </w:rPr>
        <w:br/>
        <w:t>Regular Board Meeting Minutes</w:t>
      </w:r>
      <w:r w:rsidR="008A1654">
        <w:rPr>
          <w:rFonts w:eastAsia="Times New Roman"/>
          <w:b/>
          <w:bCs/>
        </w:rPr>
        <w:br/>
        <w:t>November 17, 2020</w:t>
      </w:r>
      <w:r w:rsidR="008A1654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>Convened at 6:00</w:t>
      </w:r>
      <w:r w:rsidR="008A1654">
        <w:rPr>
          <w:rFonts w:eastAsia="Times New Roman"/>
          <w:b/>
          <w:bCs/>
        </w:rPr>
        <w:t xml:space="preserve"> p.m. in the </w:t>
      </w:r>
      <w:r>
        <w:rPr>
          <w:rFonts w:eastAsia="Times New Roman"/>
          <w:b/>
          <w:bCs/>
        </w:rPr>
        <w:t>Community Room at 790 E Commerce St., Bridgeton, NJ 08302</w:t>
      </w:r>
    </w:p>
    <w:p w:rsidR="00B16143" w:rsidRDefault="00B16143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55"/>
        <w:gridCol w:w="360"/>
        <w:gridCol w:w="7875"/>
      </w:tblGrid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CALLED TO ORDER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 to Ord</w:t>
            </w:r>
            <w:r w:rsidR="00BD405B">
              <w:rPr>
                <w:rFonts w:eastAsia="Times New Roman"/>
              </w:rPr>
              <w:t xml:space="preserve">er by the Board President AT 6:05 </w:t>
            </w:r>
            <w:r>
              <w:rPr>
                <w:rFonts w:eastAsia="Times New Roman"/>
              </w:rPr>
              <w:t>PM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STATEMENT</w:t>
            </w:r>
            <w:r>
              <w:rPr>
                <w:rFonts w:eastAsia="Times New Roman"/>
              </w:rPr>
              <w:t xml:space="preserve"> FOR THE BOARD OF TRUSTEES MEETING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Public Notice of this Meeting was advertised in the South Jersey Times on June 22, 2020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PLEDGE OF ALLEGIANCE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 by Mr. Garcia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</w:t>
            </w:r>
            <w:r w:rsidR="00BD405B">
              <w:rPr>
                <w:rFonts w:eastAsia="Times New Roman"/>
              </w:rPr>
              <w:t xml:space="preserve"> – PRESENT (By Phone)</w:t>
            </w:r>
            <w:r>
              <w:rPr>
                <w:rFonts w:eastAsia="Times New Roman"/>
              </w:rPr>
              <w:br/>
              <w:t xml:space="preserve">Edith </w:t>
            </w:r>
            <w:r>
              <w:rPr>
                <w:rFonts w:eastAsia="Times New Roman"/>
              </w:rPr>
              <w:t>Johnson, Vice-President</w:t>
            </w:r>
            <w:r w:rsidR="00BD405B">
              <w:rPr>
                <w:rFonts w:eastAsia="Times New Roman"/>
              </w:rPr>
              <w:t xml:space="preserve"> – PRESENT (By Phone)</w:t>
            </w:r>
            <w:r>
              <w:rPr>
                <w:rFonts w:eastAsia="Times New Roman"/>
              </w:rPr>
              <w:br/>
              <w:t>Mark Dooley, Trustee</w:t>
            </w:r>
            <w:r w:rsidR="00BD405B">
              <w:rPr>
                <w:rFonts w:eastAsia="Times New Roman"/>
              </w:rPr>
              <w:t xml:space="preserve"> – PRESENT (By Phone)</w:t>
            </w:r>
            <w:r>
              <w:rPr>
                <w:rFonts w:eastAsia="Times New Roman"/>
              </w:rPr>
              <w:br/>
              <w:t>Isis Sosa, Trustee</w:t>
            </w:r>
            <w:r w:rsidR="00BD405B">
              <w:rPr>
                <w:rFonts w:eastAsia="Times New Roman"/>
              </w:rPr>
              <w:t xml:space="preserve"> - ABSENT</w:t>
            </w:r>
            <w:r>
              <w:rPr>
                <w:rFonts w:eastAsia="Times New Roman"/>
              </w:rPr>
              <w:br/>
              <w:t>Shanice Wilson, Trustee</w:t>
            </w:r>
            <w:r w:rsidR="00BD405B">
              <w:rPr>
                <w:rFonts w:eastAsia="Times New Roman"/>
              </w:rPr>
              <w:t xml:space="preserve"> - ABSENT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Also Present: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CCCSN Executive Director</w:t>
            </w:r>
            <w:r w:rsidR="00BD405B">
              <w:rPr>
                <w:rFonts w:eastAsia="Times New Roman"/>
              </w:rPr>
              <w:t xml:space="preserve"> – PRESENT (By Phone) </w:t>
            </w:r>
            <w:r>
              <w:rPr>
                <w:rFonts w:eastAsia="Times New Roman"/>
              </w:rPr>
              <w:br/>
              <w:t>CCCSN Deputy Director</w:t>
            </w:r>
            <w:r w:rsidR="00BD405B">
              <w:rPr>
                <w:rFonts w:eastAsia="Times New Roman"/>
              </w:rPr>
              <w:t>– PRESENT (By Phone)</w:t>
            </w:r>
            <w:r>
              <w:rPr>
                <w:rFonts w:eastAsia="Times New Roman"/>
              </w:rPr>
              <w:br/>
              <w:t>Christina Murphy, Business Administrator/Board Secretary</w:t>
            </w:r>
            <w:r w:rsidR="00BD405B">
              <w:rPr>
                <w:rFonts w:eastAsia="Times New Roman"/>
              </w:rPr>
              <w:t>– PRESENT (By Phone)</w:t>
            </w:r>
            <w:r>
              <w:rPr>
                <w:rFonts w:eastAsia="Times New Roman"/>
              </w:rPr>
              <w:br/>
              <w:t>Dr. Valerie James, Principal</w:t>
            </w:r>
            <w:r w:rsidR="00BD405B">
              <w:rPr>
                <w:rFonts w:eastAsia="Times New Roman"/>
              </w:rPr>
              <w:t xml:space="preserve">– PRESENT (By Phone)  </w:t>
            </w:r>
            <w:r>
              <w:rPr>
                <w:rFonts w:eastAsia="Times New Roman"/>
              </w:rPr>
              <w:br/>
              <w:t>Courtney Alvarez, Director of Human Resources</w:t>
            </w:r>
            <w:r w:rsidR="00BD405B">
              <w:rPr>
                <w:rFonts w:eastAsia="Times New Roman"/>
              </w:rPr>
              <w:t xml:space="preserve">– PRESENT (By Phone)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AnneMarie</w:t>
            </w:r>
            <w:proofErr w:type="spellEnd"/>
            <w:r>
              <w:rPr>
                <w:rFonts w:eastAsia="Times New Roman"/>
              </w:rPr>
              <w:t xml:space="preserve"> Lucchesi, Bookkeeper</w:t>
            </w:r>
            <w:r w:rsidR="00BD405B">
              <w:rPr>
                <w:rFonts w:eastAsia="Times New Roman"/>
              </w:rPr>
              <w:t xml:space="preserve">– PRESENT 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REVIEW OF AGENDA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Questions</w:t>
            </w:r>
            <w:r w:rsidR="00BD405B">
              <w:rPr>
                <w:rFonts w:eastAsia="Times New Roman"/>
              </w:rPr>
              <w:t xml:space="preserve"> - NONE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OPEN TO PUBLIC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public may ask questions pertaining to agenda items only.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EXECUTIVE SESSION - (None at this time)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 MINUTES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Edith Johnson and second by Mark Dooley </w:t>
            </w:r>
            <w:r w:rsidR="008A1654">
              <w:rPr>
                <w:rFonts w:eastAsia="Times New Roman"/>
              </w:rPr>
              <w:t xml:space="preserve">to approve the Minutes of the Regular and Executive </w:t>
            </w:r>
            <w:r>
              <w:rPr>
                <w:rFonts w:eastAsia="Times New Roman"/>
              </w:rPr>
              <w:t>session meetings held on October 13, 2020</w:t>
            </w:r>
            <w:r w:rsidR="008A1654">
              <w:rPr>
                <w:rFonts w:eastAsia="Times New Roman"/>
              </w:rPr>
              <w:t>.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BD405B" w:rsidRPr="00BD405B" w:rsidRDefault="00BD405B" w:rsidP="00BD405B">
            <w:pPr>
              <w:rPr>
                <w:rFonts w:eastAsia="Times New Roman"/>
                <w:b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IX.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OLD BUSINESS</w:t>
            </w:r>
            <w:r w:rsidR="00BD405B">
              <w:rPr>
                <w:rFonts w:eastAsia="Times New Roman"/>
              </w:rPr>
              <w:t xml:space="preserve"> - NONE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Mark Dooley </w:t>
            </w:r>
            <w:r w:rsidR="008A1654">
              <w:rPr>
                <w:rFonts w:eastAsia="Times New Roman"/>
              </w:rPr>
              <w:t>and sec</w:t>
            </w:r>
            <w:r>
              <w:rPr>
                <w:rFonts w:eastAsia="Times New Roman"/>
              </w:rPr>
              <w:t>ond by Edith Johnson to approve items 1 through 14</w:t>
            </w:r>
            <w:r w:rsidR="008A1654">
              <w:rPr>
                <w:rFonts w:eastAsia="Times New Roman"/>
              </w:rPr>
              <w:t xml:space="preserve"> under Finance.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line item transfers for the Month of October 2020. (Backup L-1)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the approval of THE</w:t>
            </w:r>
            <w:r w:rsidR="008A1654">
              <w:rPr>
                <w:rFonts w:eastAsia="Times New Roman"/>
              </w:rPr>
              <w:t xml:space="preserve"> Board Secretary's Reports in accordance with 18A: 17-36 and 18A: 17-9 for the month of October 2020. The Board Secretary certifies that no line item account has been over expended in violation of N.J.A.C. 6A: 23A - 16.10(c) 3 and that suffi</w:t>
            </w:r>
            <w:r w:rsidR="008A1654">
              <w:rPr>
                <w:rFonts w:eastAsia="Times New Roman"/>
              </w:rPr>
              <w:t>cient funds are available to meet the district's financial obligations for the remainder of the fi</w:t>
            </w:r>
            <w:r>
              <w:rPr>
                <w:rFonts w:eastAsia="Times New Roman"/>
              </w:rPr>
              <w:t>scal year which the board is now</w:t>
            </w:r>
            <w:r w:rsidR="008A1654">
              <w:rPr>
                <w:rFonts w:eastAsia="Times New Roman"/>
              </w:rPr>
              <w:t xml:space="preserve"> certifying.(Backup materials L-2)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Recommend the approval of the Treasurer's Report in accordance with 18A: 17-36 and </w:t>
            </w:r>
            <w:r>
              <w:rPr>
                <w:rFonts w:eastAsia="Times New Roman"/>
              </w:rPr>
              <w:t>18A: 17-</w:t>
            </w:r>
            <w:r w:rsidR="00BD405B">
              <w:rPr>
                <w:rFonts w:eastAsia="Times New Roman"/>
              </w:rPr>
              <w:t>9 for the month of October 2020</w:t>
            </w:r>
            <w:r>
              <w:rPr>
                <w:rFonts w:eastAsia="Times New Roman"/>
              </w:rPr>
              <w:t>. The Treasurer's Report and the Secretary's Reports are in agreement for the month of October 2020.(Backup materials L-3)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 bills for October 1, 2020 to October 31, 2020 as attached in</w:t>
            </w:r>
            <w:r>
              <w:rPr>
                <w:rFonts w:eastAsia="Times New Roman"/>
              </w:rPr>
              <w:t xml:space="preserve"> the </w:t>
            </w:r>
            <w:r w:rsidR="00BD405B">
              <w:rPr>
                <w:rFonts w:eastAsia="Times New Roman"/>
              </w:rPr>
              <w:t>amount</w:t>
            </w:r>
            <w:r>
              <w:rPr>
                <w:rFonts w:eastAsia="Times New Roman"/>
              </w:rPr>
              <w:t xml:space="preserve"> of $188,096.91. (Back-up L-4)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</w:t>
            </w:r>
            <w:r w:rsidR="008A1654">
              <w:rPr>
                <w:rFonts w:eastAsia="Times New Roman"/>
              </w:rPr>
              <w:t xml:space="preserve"> following payrolls (Backup L-5): </w:t>
            </w:r>
            <w:r w:rsidR="008A1654">
              <w:rPr>
                <w:rFonts w:eastAsia="Times New Roman"/>
              </w:rPr>
              <w:br/>
              <w:t>October 15, 2020 - $37,859.54</w:t>
            </w:r>
            <w:r w:rsidR="008A1654">
              <w:rPr>
                <w:rFonts w:eastAsia="Times New Roman"/>
              </w:rPr>
              <w:br/>
              <w:t xml:space="preserve">October 31,2020 - $37,528.29 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Approve the Board of Education Certification - pursuant to N.J.A.C. </w:t>
            </w:r>
            <w:r>
              <w:rPr>
                <w:rFonts w:eastAsia="Times New Roman"/>
              </w:rPr>
              <w:t>6A:23A-16.10(c) 3, we certify that after review of the secretary's monthly financial reports (appropriations sectio</w:t>
            </w:r>
            <w:r w:rsidR="00BD405B">
              <w:rPr>
                <w:rFonts w:eastAsia="Times New Roman"/>
              </w:rPr>
              <w:t>n) and upon consultation with the</w:t>
            </w:r>
            <w:r>
              <w:rPr>
                <w:rFonts w:eastAsia="Times New Roman"/>
              </w:rPr>
              <w:t xml:space="preserve"> appropriate district officials, that to the best of our knowledge, no major account or fund has been over e</w:t>
            </w:r>
            <w:r>
              <w:rPr>
                <w:rFonts w:eastAsia="Times New Roman"/>
              </w:rPr>
              <w:t>xpended and that sufficient funds are available to meet the district's financial obligations for the remainder of the fiscal year.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expense reclassification report for October 2020 in the amount of $287.50 (Back-up L-6)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 purchase of laptop computers from STS in the amount of $14762 to be charged to the CARES grant and Coronavirus Relief Fund. (Back-up L-7)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 the updated contract with Comcast to expand bandwidth at $1215.05/month. (Back-up L-8)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 purchase of Chromebooks from CDW for $2,599.87 to be charged to the CARES grant and Coronavirus Relief Fund. (Back-up L-9)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BPCS share of tuition reimbursement request for Stefanie Alvarez (shared service Food Director from</w:t>
            </w:r>
            <w:r>
              <w:rPr>
                <w:rFonts w:eastAsia="Times New Roman"/>
              </w:rPr>
              <w:t xml:space="preserve"> Vineland Public Charter School) for $1484. (Back-up L-10)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recommend the approval of the service quote for Advanced Computer Solutions Group </w:t>
            </w:r>
            <w:proofErr w:type="spellStart"/>
            <w:r>
              <w:rPr>
                <w:rFonts w:eastAsia="Times New Roman"/>
              </w:rPr>
              <w:t>int</w:t>
            </w:r>
            <w:proofErr w:type="spellEnd"/>
            <w:r>
              <w:rPr>
                <w:rFonts w:eastAsia="Times New Roman"/>
              </w:rPr>
              <w:t xml:space="preserve"> he amount of $3,000. (Back-up L-11)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approve the estimate for snow removal on an as </w:t>
            </w:r>
            <w:r>
              <w:rPr>
                <w:rFonts w:eastAsia="Times New Roman"/>
              </w:rPr>
              <w:t>needed basis if school equipment is non-operational (Back-up L-12)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approve the contract with </w:t>
            </w:r>
            <w:proofErr w:type="spellStart"/>
            <w:r>
              <w:rPr>
                <w:rFonts w:eastAsia="Times New Roman"/>
              </w:rPr>
              <w:t>Acadience</w:t>
            </w:r>
            <w:proofErr w:type="spellEnd"/>
            <w:r>
              <w:rPr>
                <w:rFonts w:eastAsia="Times New Roman"/>
              </w:rPr>
              <w:t xml:space="preserve"> Data Management for DIBELS testing. (Back-up L-13)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POLICY UPDATES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 and second by Edith Johnson to approve items 1 and 2</w:t>
            </w:r>
            <w:r w:rsidR="008A1654">
              <w:rPr>
                <w:rFonts w:eastAsia="Times New Roman"/>
              </w:rPr>
              <w:t xml:space="preserve"> under Policy.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and adopt Policy Alert #221, September 2020, for</w:t>
            </w:r>
            <w:r>
              <w:rPr>
                <w:rFonts w:eastAsia="Times New Roman"/>
              </w:rPr>
              <w:t xml:space="preserve"> a Second Reading. (Back-up POL-1)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approve update to school Recovery and Restart Plan, Appendix C: Critical Area of Operation #3 - Transportation, Social Distancing on Buses, </w:t>
            </w:r>
            <w:proofErr w:type="spellStart"/>
            <w:r>
              <w:rPr>
                <w:rFonts w:eastAsia="Times New Roman"/>
              </w:rPr>
              <w:t>Bulletpoint</w:t>
            </w:r>
            <w:proofErr w:type="spellEnd"/>
            <w:r>
              <w:rPr>
                <w:rFonts w:eastAsia="Times New Roman"/>
              </w:rPr>
              <w:t xml:space="preserve"> 4, to read "Students from the same family should sit together on the bus (maximum 3 per seat)". (Old language indicated 2 per seat) (Back-up POL-2)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PERSONNEL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Adele Harris and second by Mark Dooley to approve items 1 and 2</w:t>
            </w:r>
            <w:r w:rsidR="008A1654">
              <w:rPr>
                <w:rFonts w:eastAsia="Times New Roman"/>
              </w:rPr>
              <w:t xml:space="preserve"> under Personnel.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Recommend approval of the staff list and salaries for the 2020-2021 school year as </w:t>
            </w:r>
            <w:r>
              <w:rPr>
                <w:rFonts w:eastAsia="Times New Roman"/>
              </w:rPr>
              <w:t>attached. (Back-up PER-1)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the approval of the personnel actions as listed in the attached. (Back-up PER-2)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BD405B" w:rsidRDefault="00BD405B" w:rsidP="00BD405B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FACILITIES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BD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to approve</w:t>
            </w:r>
            <w:r w:rsidR="00214308">
              <w:rPr>
                <w:rFonts w:eastAsia="Times New Roman"/>
              </w:rPr>
              <w:t xml:space="preserve"> by Mark Dooley and second by Edith Johnson</w:t>
            </w:r>
            <w:r>
              <w:rPr>
                <w:rFonts w:eastAsia="Times New Roman"/>
              </w:rPr>
              <w:t xml:space="preserve"> item 1</w:t>
            </w:r>
            <w:r w:rsidR="008A1654">
              <w:rPr>
                <w:rFonts w:eastAsia="Times New Roman"/>
              </w:rPr>
              <w:t xml:space="preserve"> under Facilities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accept donation of </w:t>
            </w:r>
            <w:r w:rsidR="008A1654">
              <w:rPr>
                <w:rFonts w:eastAsia="Times New Roman"/>
              </w:rPr>
              <w:t>392 youth size masks from the NJ Department of Education.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SCHOOL OPERATIONS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Mark Dooley and second by Edith Johnson </w:t>
            </w:r>
            <w:r w:rsidR="008A1654">
              <w:rPr>
                <w:rFonts w:eastAsia="Times New Roman"/>
              </w:rPr>
              <w:t>to accept the Principal's reports.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Recommend the approval of the Principals Report as presented by Dr. James (Back-up SO-1) 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EXECUTIVE DIRECTOR'S REPORT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 and second by Adele Harris</w:t>
            </w:r>
            <w:r w:rsidR="008A1654">
              <w:rPr>
                <w:rFonts w:eastAsia="Times New Roman"/>
              </w:rPr>
              <w:t xml:space="preserve"> to accept the Executive Director's reports.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Recommend approval of the report as presented by the CCCSN representative. </w:t>
            </w: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Enrollment numbers are climbing to 108</w:t>
            </w: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Thank you for the Veteran’s Day ceremony</w:t>
            </w: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ABA to help with technology 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 – YES</w:t>
            </w:r>
            <w:r>
              <w:rPr>
                <w:rFonts w:eastAsia="Times New Roman"/>
              </w:rPr>
              <w:br/>
              <w:t>Edith Johnson, Vice-President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Dooley, Trustee – YES</w:t>
            </w:r>
          </w:p>
          <w:p w:rsidR="00214308" w:rsidRDefault="00214308" w:rsidP="00214308">
            <w:pPr>
              <w:rPr>
                <w:rFonts w:eastAsia="Times New Roman"/>
              </w:rPr>
            </w:pPr>
            <w:r w:rsidRPr="00BD405B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B16143" w:rsidTr="00BD405B">
        <w:trPr>
          <w:tblCellSpacing w:w="15" w:type="dxa"/>
        </w:trPr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XVI.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ADJOURNMENT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Mark Dooley and second by Edith Johnson to adjourn the meeting at 6:48 </w:t>
            </w:r>
            <w:r w:rsidR="008A1654">
              <w:rPr>
                <w:rFonts w:eastAsia="Times New Roman"/>
              </w:rPr>
              <w:t>PM.</w:t>
            </w:r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 IN FAVOR</w:t>
            </w:r>
          </w:p>
          <w:p w:rsidR="008A1654" w:rsidRPr="008A1654" w:rsidRDefault="008A1654">
            <w:pPr>
              <w:rPr>
                <w:rFonts w:eastAsia="Times New Roman"/>
                <w:b/>
              </w:rPr>
            </w:pPr>
            <w:bookmarkStart w:id="0" w:name="_GoBack"/>
            <w:r w:rsidRPr="008A1654">
              <w:rPr>
                <w:rFonts w:eastAsia="Times New Roman"/>
                <w:b/>
              </w:rPr>
              <w:t>Voice Vote: Three (3) AYES</w:t>
            </w:r>
            <w:bookmarkEnd w:id="0"/>
          </w:p>
        </w:tc>
      </w:tr>
      <w:tr w:rsidR="00B16143" w:rsidTr="00BD405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16143" w:rsidRDefault="008A1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143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Next Meeting December 15, 2020</w:t>
            </w: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Respectfully Submitted;</w:t>
            </w: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Christine Murphy </w:t>
            </w:r>
          </w:p>
          <w:p w:rsidR="00214308" w:rsidRDefault="00214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Business Administrator/Board Secretary </w:t>
            </w:r>
          </w:p>
        </w:tc>
      </w:tr>
    </w:tbl>
    <w:p w:rsidR="00B16143" w:rsidRDefault="00B16143">
      <w:pPr>
        <w:rPr>
          <w:rFonts w:eastAsia="Times New Roman"/>
        </w:rPr>
      </w:pPr>
    </w:p>
    <w:sectPr w:rsidR="00B1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5B"/>
    <w:rsid w:val="00214308"/>
    <w:rsid w:val="008A1654"/>
    <w:rsid w:val="00B16143"/>
    <w:rsid w:val="00B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4D26-40A7-4E18-A738-55B56E8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Livingston</dc:creator>
  <cp:keywords/>
  <dc:description/>
  <cp:lastModifiedBy>Rebecca Livingston</cp:lastModifiedBy>
  <cp:revision>3</cp:revision>
  <dcterms:created xsi:type="dcterms:W3CDTF">2020-11-30T15:40:00Z</dcterms:created>
  <dcterms:modified xsi:type="dcterms:W3CDTF">2020-11-30T17:28:00Z</dcterms:modified>
</cp:coreProperties>
</file>